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30981" w14:textId="799087B4" w:rsidR="00CC7E54" w:rsidRPr="00CC7E54" w:rsidRDefault="00CC7E54" w:rsidP="00CC7E54">
      <w:pPr>
        <w:rPr>
          <w:rFonts w:ascii="Helvetica" w:hAnsi="Helvetica"/>
          <w:b/>
          <w:bCs/>
          <w:color w:val="666666"/>
        </w:rPr>
      </w:pPr>
      <w:r w:rsidRPr="00CC7E54">
        <w:rPr>
          <w:rFonts w:ascii="Helvetica" w:hAnsi="Helvetica"/>
          <w:b/>
          <w:bCs/>
          <w:color w:val="666666"/>
        </w:rPr>
        <w:t>IEP/504 PLAN SUBMISSION</w:t>
      </w:r>
    </w:p>
    <w:p w14:paraId="413EBB57" w14:textId="77777777" w:rsidR="00CC7E54" w:rsidRPr="00CC7E54" w:rsidRDefault="00CC7E54" w:rsidP="00CC7E54">
      <w:pPr>
        <w:rPr>
          <w:rFonts w:ascii="Helvetica" w:hAnsi="Helvetica"/>
          <w:color w:val="666666"/>
        </w:rPr>
      </w:pPr>
    </w:p>
    <w:p w14:paraId="1EA5D25F" w14:textId="77777777" w:rsidR="00CC7E54" w:rsidRPr="00DE3B3C" w:rsidRDefault="00CC7E54" w:rsidP="00CC7E54">
      <w:pPr>
        <w:rPr>
          <w:rFonts w:ascii="Helvetica" w:hAnsi="Helvetica"/>
          <w:color w:val="666666"/>
        </w:rPr>
      </w:pPr>
      <w:r w:rsidRPr="00DE3B3C">
        <w:rPr>
          <w:rFonts w:ascii="Helvetica" w:hAnsi="Helvetica"/>
          <w:color w:val="666666"/>
        </w:rPr>
        <w:t>If your child has an IEP or 504 Plan, please submit a copy during the registration process. While the Museum cannot necessarily make all accommodations made by schools, sharing your child's IEP or 504 Plan allows our staff to be aware of your camper's needs and provide them with the best possible experience.</w:t>
      </w:r>
    </w:p>
    <w:p w14:paraId="5A845137" w14:textId="77777777" w:rsidR="00CC7E54" w:rsidRPr="00CC7E54" w:rsidRDefault="00CC7E54" w:rsidP="00CC7E54">
      <w:pPr>
        <w:rPr>
          <w:rFonts w:ascii="Helvetica" w:hAnsi="Helvetica"/>
          <w:color w:val="666666"/>
        </w:rPr>
      </w:pPr>
    </w:p>
    <w:p w14:paraId="212C887E" w14:textId="77777777" w:rsidR="00CC7E54" w:rsidRPr="00CC7E54" w:rsidRDefault="00CC7E54" w:rsidP="00CC7E54">
      <w:pPr>
        <w:rPr>
          <w:rFonts w:ascii="Helvetica" w:hAnsi="Helvetica"/>
          <w:color w:val="666666"/>
        </w:rPr>
      </w:pPr>
      <w:r w:rsidRPr="00CC7E54">
        <w:rPr>
          <w:rFonts w:ascii="Helvetica" w:hAnsi="Helvetica"/>
          <w:color w:val="666666"/>
        </w:rPr>
        <w:t>You can submit plans here. In order to submit your camper’s forms, please follow these steps:</w:t>
      </w:r>
    </w:p>
    <w:p w14:paraId="447D17A0"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 xml:space="preserve">Login to your </w:t>
      </w:r>
      <w:proofErr w:type="spellStart"/>
      <w:r w:rsidRPr="00CC7E54">
        <w:rPr>
          <w:rFonts w:ascii="Helvetica" w:hAnsi="Helvetica"/>
          <w:color w:val="666666"/>
        </w:rPr>
        <w:t>UltraCamp</w:t>
      </w:r>
      <w:proofErr w:type="spellEnd"/>
      <w:r w:rsidRPr="00CC7E54">
        <w:rPr>
          <w:rFonts w:ascii="Helvetica" w:hAnsi="Helvetica"/>
          <w:color w:val="666666"/>
        </w:rPr>
        <w:t xml:space="preserve"> account </w:t>
      </w:r>
      <w:hyperlink r:id="rId7" w:history="1">
        <w:r w:rsidRPr="00CC7E54">
          <w:rPr>
            <w:rStyle w:val="Hyperlink"/>
            <w:rFonts w:ascii="Helvetica" w:hAnsi="Helvetica"/>
            <w:color w:val="666666"/>
          </w:rPr>
          <w:t>HERE</w:t>
        </w:r>
      </w:hyperlink>
    </w:p>
    <w:p w14:paraId="0E002467" w14:textId="77777777" w:rsidR="00CC7E54" w:rsidRPr="00CC7E54" w:rsidRDefault="00CC7E54" w:rsidP="00CC7E54">
      <w:pPr>
        <w:pStyle w:val="ListParagraph"/>
        <w:rPr>
          <w:rFonts w:ascii="Helvetica" w:hAnsi="Helvetica"/>
          <w:color w:val="666666"/>
        </w:rPr>
      </w:pPr>
    </w:p>
    <w:p w14:paraId="36813DA3"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 xml:space="preserve">Click the </w:t>
      </w:r>
      <w:r w:rsidRPr="00CC7E54">
        <w:rPr>
          <w:rFonts w:ascii="Helvetica" w:hAnsi="Helvetica"/>
          <w:color w:val="666666"/>
        </w:rPr>
        <w:drawing>
          <wp:inline distT="0" distB="0" distL="0" distR="0" wp14:anchorId="54C2CBB0" wp14:editId="500D043D">
            <wp:extent cx="231112" cy="195161"/>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stretch>
                      <a:fillRect/>
                    </a:stretch>
                  </pic:blipFill>
                  <pic:spPr>
                    <a:xfrm>
                      <a:off x="0" y="0"/>
                      <a:ext cx="240338" cy="202952"/>
                    </a:xfrm>
                    <a:prstGeom prst="rect">
                      <a:avLst/>
                    </a:prstGeom>
                  </pic:spPr>
                </pic:pic>
              </a:graphicData>
            </a:graphic>
          </wp:inline>
        </w:drawing>
      </w:r>
      <w:r w:rsidRPr="00CC7E54">
        <w:rPr>
          <w:rFonts w:ascii="Helvetica" w:hAnsi="Helvetica"/>
          <w:color w:val="666666"/>
        </w:rPr>
        <w:t xml:space="preserve"> button in the top left Menu bar</w:t>
      </w:r>
    </w:p>
    <w:p w14:paraId="1726753A" w14:textId="77777777" w:rsidR="00CC7E54" w:rsidRPr="00CC7E54" w:rsidRDefault="00CC7E54" w:rsidP="00CC7E54">
      <w:pPr>
        <w:rPr>
          <w:rFonts w:ascii="Helvetica" w:hAnsi="Helvetica"/>
          <w:color w:val="666666"/>
        </w:rPr>
      </w:pPr>
    </w:p>
    <w:p w14:paraId="396BF1D6"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Find and click the “Document Center” option</w:t>
      </w:r>
    </w:p>
    <w:p w14:paraId="7D296852" w14:textId="77777777" w:rsidR="00CC7E54" w:rsidRPr="00CC7E54" w:rsidRDefault="00CC7E54" w:rsidP="00CC7E54">
      <w:pPr>
        <w:rPr>
          <w:rFonts w:ascii="Helvetica" w:hAnsi="Helvetica"/>
          <w:color w:val="666666"/>
        </w:rPr>
      </w:pPr>
    </w:p>
    <w:p w14:paraId="3893F9DE"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 xml:space="preserve">Select </w:t>
      </w:r>
      <w:r w:rsidRPr="00CC7E54">
        <w:rPr>
          <w:rFonts w:ascii="Helvetica" w:hAnsi="Helvetica"/>
          <w:color w:val="666666"/>
        </w:rPr>
        <w:drawing>
          <wp:inline distT="0" distB="0" distL="0" distR="0" wp14:anchorId="1E68882E" wp14:editId="2B3D1565">
            <wp:extent cx="1527350" cy="216375"/>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9"/>
                    <a:stretch>
                      <a:fillRect/>
                    </a:stretch>
                  </pic:blipFill>
                  <pic:spPr>
                    <a:xfrm>
                      <a:off x="0" y="0"/>
                      <a:ext cx="1640844" cy="232453"/>
                    </a:xfrm>
                    <a:prstGeom prst="rect">
                      <a:avLst/>
                    </a:prstGeom>
                  </pic:spPr>
                </pic:pic>
              </a:graphicData>
            </a:graphic>
          </wp:inline>
        </w:drawing>
      </w:r>
    </w:p>
    <w:p w14:paraId="1FE578AA" w14:textId="77777777" w:rsidR="00CC7E54" w:rsidRPr="00CC7E54" w:rsidRDefault="00CC7E54" w:rsidP="00CC7E54">
      <w:pPr>
        <w:rPr>
          <w:rFonts w:ascii="Helvetica" w:hAnsi="Helvetica"/>
          <w:color w:val="666666"/>
        </w:rPr>
      </w:pPr>
    </w:p>
    <w:p w14:paraId="4152E262"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Select IEP/504 plan</w:t>
      </w:r>
    </w:p>
    <w:p w14:paraId="23C38E2A" w14:textId="77777777" w:rsidR="00CC7E54" w:rsidRPr="00CC7E54" w:rsidRDefault="00CC7E54" w:rsidP="00CC7E54">
      <w:pPr>
        <w:rPr>
          <w:rFonts w:ascii="Helvetica" w:hAnsi="Helvetica"/>
          <w:color w:val="666666"/>
        </w:rPr>
      </w:pPr>
    </w:p>
    <w:p w14:paraId="20319C74"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Select the individual you are uploading the form for.</w:t>
      </w:r>
    </w:p>
    <w:p w14:paraId="2A4BD4A6" w14:textId="77777777" w:rsidR="00CC7E54" w:rsidRPr="00CC7E54" w:rsidRDefault="00CC7E54" w:rsidP="00CC7E54">
      <w:pPr>
        <w:rPr>
          <w:rFonts w:ascii="Helvetica" w:hAnsi="Helvetica"/>
          <w:color w:val="666666"/>
        </w:rPr>
      </w:pPr>
    </w:p>
    <w:p w14:paraId="3A29BB39"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 xml:space="preserve">Under the Upload section, select </w:t>
      </w:r>
      <w:r w:rsidRPr="00CC7E54">
        <w:rPr>
          <w:rFonts w:ascii="Helvetica" w:hAnsi="Helvetica"/>
          <w:color w:val="666666"/>
        </w:rPr>
        <w:drawing>
          <wp:inline distT="0" distB="0" distL="0" distR="0" wp14:anchorId="616A7E82" wp14:editId="4D84319E">
            <wp:extent cx="1276141" cy="212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15775" cy="219296"/>
                    </a:xfrm>
                    <a:prstGeom prst="rect">
                      <a:avLst/>
                    </a:prstGeom>
                  </pic:spPr>
                </pic:pic>
              </a:graphicData>
            </a:graphic>
          </wp:inline>
        </w:drawing>
      </w:r>
      <w:r w:rsidRPr="00CC7E54">
        <w:rPr>
          <w:rFonts w:ascii="Helvetica" w:hAnsi="Helvetica"/>
          <w:color w:val="666666"/>
        </w:rPr>
        <w:t xml:space="preserve"> and select your camper’s form from your computer. </w:t>
      </w:r>
    </w:p>
    <w:p w14:paraId="6E004828" w14:textId="77777777" w:rsidR="00CC7E54" w:rsidRPr="00CC7E54" w:rsidRDefault="00CC7E54" w:rsidP="00CC7E54">
      <w:pPr>
        <w:rPr>
          <w:rFonts w:ascii="Helvetica" w:hAnsi="Helvetica"/>
          <w:color w:val="666666"/>
        </w:rPr>
      </w:pPr>
    </w:p>
    <w:p w14:paraId="1BDD0731"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 xml:space="preserve">Select </w:t>
      </w:r>
      <w:r w:rsidRPr="00CC7E54">
        <w:rPr>
          <w:rFonts w:ascii="Helvetica" w:hAnsi="Helvetica"/>
          <w:color w:val="666666"/>
        </w:rPr>
        <w:drawing>
          <wp:inline distT="0" distB="0" distL="0" distR="0" wp14:anchorId="637065EB" wp14:editId="6A02DB4F">
            <wp:extent cx="1527350" cy="21637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9"/>
                    <a:stretch>
                      <a:fillRect/>
                    </a:stretch>
                  </pic:blipFill>
                  <pic:spPr>
                    <a:xfrm>
                      <a:off x="0" y="0"/>
                      <a:ext cx="1640844" cy="232453"/>
                    </a:xfrm>
                    <a:prstGeom prst="rect">
                      <a:avLst/>
                    </a:prstGeom>
                  </pic:spPr>
                </pic:pic>
              </a:graphicData>
            </a:graphic>
          </wp:inline>
        </w:drawing>
      </w:r>
    </w:p>
    <w:p w14:paraId="0969A292" w14:textId="77777777" w:rsidR="00CC7E54" w:rsidRPr="00CC7E54" w:rsidRDefault="00CC7E54" w:rsidP="00CC7E54">
      <w:pPr>
        <w:pStyle w:val="ListParagraph"/>
        <w:rPr>
          <w:rFonts w:ascii="Helvetica" w:hAnsi="Helvetica"/>
          <w:color w:val="666666"/>
        </w:rPr>
      </w:pPr>
    </w:p>
    <w:p w14:paraId="348E5E42" w14:textId="77777777" w:rsidR="00CC7E54" w:rsidRPr="00CC7E54" w:rsidRDefault="00CC7E54" w:rsidP="00CC7E54">
      <w:pPr>
        <w:pStyle w:val="ListParagraph"/>
        <w:numPr>
          <w:ilvl w:val="0"/>
          <w:numId w:val="1"/>
        </w:numPr>
        <w:rPr>
          <w:rFonts w:ascii="Helvetica" w:hAnsi="Helvetica"/>
          <w:color w:val="666666"/>
        </w:rPr>
      </w:pPr>
      <w:r w:rsidRPr="00CC7E54">
        <w:rPr>
          <w:rFonts w:ascii="Helvetica" w:hAnsi="Helvetica"/>
          <w:color w:val="666666"/>
        </w:rPr>
        <w:t xml:space="preserve">That’s it! You will receive confirmation your submission has been processed </w:t>
      </w:r>
    </w:p>
    <w:p w14:paraId="4029CD67" w14:textId="0AA457F8" w:rsidR="00E833A6" w:rsidRDefault="00CC7E54">
      <w:pPr>
        <w:rPr>
          <w:color w:val="0099A8"/>
        </w:rPr>
      </w:pPr>
    </w:p>
    <w:p w14:paraId="5DCF78A5" w14:textId="77777777" w:rsidR="00CC7E54" w:rsidRPr="00CC7E54" w:rsidRDefault="00CC7E54">
      <w:pPr>
        <w:rPr>
          <w:color w:val="0099A8"/>
        </w:rPr>
      </w:pPr>
    </w:p>
    <w:sectPr w:rsidR="00CC7E54" w:rsidRPr="00CC7E54" w:rsidSect="0014265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F2136" w14:textId="77777777" w:rsidR="00DB4380" w:rsidRDefault="00DB4380" w:rsidP="009115BB">
      <w:r>
        <w:separator/>
      </w:r>
    </w:p>
  </w:endnote>
  <w:endnote w:type="continuationSeparator" w:id="0">
    <w:p w14:paraId="07AE1CCC" w14:textId="77777777" w:rsidR="00DB4380" w:rsidRDefault="00DB4380" w:rsidP="0091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rutiger LT Pro 55 Roman">
    <w:altName w:val="Calibri"/>
    <w:panose1 w:val="020B0604020202020204"/>
    <w:charset w:val="4D"/>
    <w:family w:val="swiss"/>
    <w:notTrueType/>
    <w:pitch w:val="variable"/>
    <w:sig w:usb0="8000002F" w:usb1="0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628C" w14:textId="5AB0B2A2" w:rsidR="009115BB" w:rsidRPr="00995B93" w:rsidRDefault="00995B93" w:rsidP="00995B93">
    <w:pPr>
      <w:rPr>
        <w:rFonts w:ascii="Frutiger LT Pro 55 Roman" w:eastAsia="Times New Roman" w:hAnsi="Frutiger LT Pro 55 Roman" w:cs="Times New Roman"/>
        <w:i/>
        <w:iCs/>
        <w:color w:val="666666"/>
      </w:rPr>
    </w:pPr>
    <w:r w:rsidRPr="00995B93">
      <w:rPr>
        <w:rFonts w:ascii="Frutiger LT Pro 55 Roman" w:eastAsia="Times New Roman" w:hAnsi="Frutiger LT Pro 55 Roman" w:cs="Times New Roman"/>
        <w:color w:val="666666"/>
      </w:rPr>
      <w:t>433 W. Murray Avenue</w:t>
    </w:r>
    <w:r>
      <w:rPr>
        <w:rFonts w:ascii="Frutiger LT Pro 55 Roman" w:eastAsia="Times New Roman" w:hAnsi="Frutiger LT Pro 55 Roman" w:cs="Times New Roman"/>
        <w:color w:val="666666"/>
      </w:rPr>
      <w:t xml:space="preserve">, </w:t>
    </w:r>
    <w:r w:rsidRPr="00995B93">
      <w:rPr>
        <w:rFonts w:ascii="Frutiger LT Pro 55 Roman" w:eastAsia="Times New Roman" w:hAnsi="Frutiger LT Pro 55 Roman" w:cs="Times New Roman"/>
        <w:color w:val="666666"/>
      </w:rPr>
      <w:t xml:space="preserve">Durham, NC </w:t>
    </w:r>
    <w:proofErr w:type="gramStart"/>
    <w:r w:rsidRPr="00995B93">
      <w:rPr>
        <w:rFonts w:ascii="Frutiger LT Pro 55 Roman" w:eastAsia="Times New Roman" w:hAnsi="Frutiger LT Pro 55 Roman" w:cs="Times New Roman"/>
        <w:color w:val="666666"/>
      </w:rPr>
      <w:t>27704</w:t>
    </w:r>
    <w:r>
      <w:rPr>
        <w:rFonts w:ascii="Frutiger LT Pro 55 Roman" w:eastAsia="Times New Roman" w:hAnsi="Frutiger LT Pro 55 Roman" w:cs="Times New Roman"/>
        <w:color w:val="666666"/>
      </w:rPr>
      <w:t xml:space="preserve">  </w:t>
    </w:r>
    <w:r w:rsidRPr="00995B93">
      <w:rPr>
        <w:rFonts w:ascii="Frutiger LT Pro 55 Roman" w:eastAsia="Times New Roman" w:hAnsi="Frutiger LT Pro 55 Roman" w:cs="Times New Roman"/>
        <w:b/>
        <w:bCs/>
        <w:color w:val="FD8204"/>
      </w:rPr>
      <w:t>|</w:t>
    </w:r>
    <w:proofErr w:type="gramEnd"/>
    <w:r>
      <w:rPr>
        <w:rFonts w:ascii="Frutiger LT Pro 55 Roman" w:eastAsia="Times New Roman" w:hAnsi="Frutiger LT Pro 55 Roman" w:cs="Times New Roman"/>
        <w:b/>
        <w:bCs/>
        <w:color w:val="FD8204"/>
      </w:rPr>
      <w:t xml:space="preserve"> </w:t>
    </w:r>
    <w:r>
      <w:rPr>
        <w:rFonts w:ascii="Frutiger LT Pro 55 Roman" w:eastAsia="Times New Roman" w:hAnsi="Frutiger LT Pro 55 Roman" w:cs="Times New Roman"/>
        <w:color w:val="666666"/>
      </w:rPr>
      <w:t xml:space="preserve"> </w:t>
    </w:r>
    <w:r w:rsidRPr="00995B93">
      <w:rPr>
        <w:rFonts w:ascii="Frutiger LT Pro 55 Roman" w:eastAsia="Times New Roman" w:hAnsi="Frutiger LT Pro 55 Roman" w:cs="Times New Roman"/>
        <w:color w:val="666666"/>
      </w:rPr>
      <w:t>919-220-5429</w:t>
    </w:r>
    <w:r>
      <w:rPr>
        <w:rFonts w:ascii="Frutiger LT Pro 55 Roman" w:eastAsia="Times New Roman" w:hAnsi="Frutiger LT Pro 55 Roman" w:cs="Times New Roman"/>
        <w:color w:val="666666"/>
      </w:rPr>
      <w:t xml:space="preserve">  </w:t>
    </w:r>
    <w:r w:rsidRPr="00995B93">
      <w:rPr>
        <w:rFonts w:ascii="Frutiger LT Pro 55 Roman" w:eastAsia="Times New Roman" w:hAnsi="Frutiger LT Pro 55 Roman" w:cs="Times New Roman"/>
        <w:b/>
        <w:bCs/>
        <w:color w:val="FD8204"/>
      </w:rPr>
      <w:t xml:space="preserve">| </w:t>
    </w:r>
    <w:r>
      <w:rPr>
        <w:rFonts w:ascii="Frutiger LT Pro 55 Roman" w:eastAsia="Times New Roman" w:hAnsi="Frutiger LT Pro 55 Roman" w:cs="Times New Roman"/>
        <w:b/>
        <w:bCs/>
        <w:color w:val="FD8204"/>
      </w:rPr>
      <w:t xml:space="preserve"> </w:t>
    </w:r>
    <w:r w:rsidRPr="00995B93">
      <w:rPr>
        <w:rFonts w:ascii="Frutiger LT Pro 55 Roman" w:eastAsia="Times New Roman" w:hAnsi="Frutiger LT Pro 55 Roman" w:cs="Times New Roman"/>
        <w:i/>
        <w:iCs/>
        <w:color w:val="666666"/>
      </w:rPr>
      <w:t>lifeandscience.org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B4B4" w14:textId="77777777" w:rsidR="00DB4380" w:rsidRDefault="00DB4380" w:rsidP="009115BB">
      <w:r>
        <w:separator/>
      </w:r>
    </w:p>
  </w:footnote>
  <w:footnote w:type="continuationSeparator" w:id="0">
    <w:p w14:paraId="361866E5" w14:textId="77777777" w:rsidR="00DB4380" w:rsidRDefault="00DB4380" w:rsidP="0091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63C5" w14:textId="7AD42CD8" w:rsidR="009115BB" w:rsidRDefault="009115BB" w:rsidP="009115BB">
    <w:pPr>
      <w:pStyle w:val="Header"/>
      <w:jc w:val="center"/>
    </w:pPr>
    <w:r>
      <w:rPr>
        <w:noProof/>
      </w:rPr>
      <w:drawing>
        <wp:inline distT="0" distB="0" distL="0" distR="0" wp14:anchorId="38C9556D" wp14:editId="3799205C">
          <wp:extent cx="3490331" cy="3528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60755" cy="370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1DE"/>
    <w:multiLevelType w:val="hybridMultilevel"/>
    <w:tmpl w:val="BB0C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BB"/>
    <w:rsid w:val="0008441F"/>
    <w:rsid w:val="00142651"/>
    <w:rsid w:val="009115BB"/>
    <w:rsid w:val="00995B93"/>
    <w:rsid w:val="00BC47AD"/>
    <w:rsid w:val="00BF7F95"/>
    <w:rsid w:val="00CC7E54"/>
    <w:rsid w:val="00DB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CA4547"/>
  <w14:defaultImageDpi w14:val="32767"/>
  <w15:chartTrackingRefBased/>
  <w15:docId w15:val="{1315EC08-DD04-6A46-BB5A-3D586A6D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5BB"/>
    <w:pPr>
      <w:tabs>
        <w:tab w:val="center" w:pos="4680"/>
        <w:tab w:val="right" w:pos="9360"/>
      </w:tabs>
    </w:pPr>
  </w:style>
  <w:style w:type="character" w:customStyle="1" w:styleId="HeaderChar">
    <w:name w:val="Header Char"/>
    <w:basedOn w:val="DefaultParagraphFont"/>
    <w:link w:val="Header"/>
    <w:uiPriority w:val="99"/>
    <w:rsid w:val="009115BB"/>
  </w:style>
  <w:style w:type="paragraph" w:styleId="Footer">
    <w:name w:val="footer"/>
    <w:basedOn w:val="Normal"/>
    <w:link w:val="FooterChar"/>
    <w:uiPriority w:val="99"/>
    <w:unhideWhenUsed/>
    <w:rsid w:val="009115BB"/>
    <w:pPr>
      <w:tabs>
        <w:tab w:val="center" w:pos="4680"/>
        <w:tab w:val="right" w:pos="9360"/>
      </w:tabs>
    </w:pPr>
  </w:style>
  <w:style w:type="character" w:customStyle="1" w:styleId="FooterChar">
    <w:name w:val="Footer Char"/>
    <w:basedOn w:val="DefaultParagraphFont"/>
    <w:link w:val="Footer"/>
    <w:uiPriority w:val="99"/>
    <w:rsid w:val="009115BB"/>
  </w:style>
  <w:style w:type="character" w:styleId="Hyperlink">
    <w:name w:val="Hyperlink"/>
    <w:basedOn w:val="DefaultParagraphFont"/>
    <w:uiPriority w:val="99"/>
    <w:semiHidden/>
    <w:unhideWhenUsed/>
    <w:rsid w:val="00995B93"/>
    <w:rPr>
      <w:color w:val="0000FF"/>
      <w:u w:val="single"/>
    </w:rPr>
  </w:style>
  <w:style w:type="paragraph" w:styleId="ListParagraph">
    <w:name w:val="List Paragraph"/>
    <w:basedOn w:val="Normal"/>
    <w:uiPriority w:val="34"/>
    <w:qFormat/>
    <w:rsid w:val="00CC7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9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tracamp.com/clientlogin.aspx?idCamp=518&amp;campCode=ml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F48DBD5DA8041B63BFC40E2650D5A" ma:contentTypeVersion="12" ma:contentTypeDescription="Create a new document." ma:contentTypeScope="" ma:versionID="ddc13d8e4a350dff9e58bf6f06dd640f">
  <xsd:schema xmlns:xsd="http://www.w3.org/2001/XMLSchema" xmlns:xs="http://www.w3.org/2001/XMLSchema" xmlns:p="http://schemas.microsoft.com/office/2006/metadata/properties" xmlns:ns2="0132bf58-9140-40fd-ae2a-a8e24e324e7e" xmlns:ns3="a4cef3da-795c-497a-9338-7e40cae599b0" targetNamespace="http://schemas.microsoft.com/office/2006/metadata/properties" ma:root="true" ma:fieldsID="a0fd4f2f2bb3bbb69837b1e6d1199f18" ns2:_="" ns3:_="">
    <xsd:import namespace="0132bf58-9140-40fd-ae2a-a8e24e324e7e"/>
    <xsd:import namespace="a4cef3da-795c-497a-9338-7e40cae59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2bf58-9140-40fd-ae2a-a8e24e324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ef3da-795c-497a-9338-7e40cae599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0FF3D-CDFD-4D92-A74F-977CE71B6BF4}"/>
</file>

<file path=customXml/itemProps2.xml><?xml version="1.0" encoding="utf-8"?>
<ds:datastoreItem xmlns:ds="http://schemas.openxmlformats.org/officeDocument/2006/customXml" ds:itemID="{880E9D6A-4D75-4613-A00F-EEF0C1EEC364}"/>
</file>

<file path=customXml/itemProps3.xml><?xml version="1.0" encoding="utf-8"?>
<ds:datastoreItem xmlns:ds="http://schemas.openxmlformats.org/officeDocument/2006/customXml" ds:itemID="{7C22F632-11D2-4B5C-864C-06613AE4B2CC}"/>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Erynn Affeldt</dc:creator>
  <cp:keywords/>
  <dc:description/>
  <cp:lastModifiedBy>Davis Tate</cp:lastModifiedBy>
  <cp:revision>2</cp:revision>
  <dcterms:created xsi:type="dcterms:W3CDTF">2020-12-08T16:49:00Z</dcterms:created>
  <dcterms:modified xsi:type="dcterms:W3CDTF">2020-12-08T16:49:00Z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0x01010021DF48DBD5DA8041B63BFC40E2650D5A</vt:lpwstr>
  </property>
</Properties>
</file>